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90A8" w14:textId="77777777" w:rsidR="003B78AF" w:rsidRDefault="00D85488" w:rsidP="003B78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6</w:t>
      </w:r>
      <w:r w:rsidR="003B78AF">
        <w:rPr>
          <w:rFonts w:ascii="Helvetica" w:hAnsi="Helvetica" w:cs="Helvetica"/>
          <w:b/>
          <w:sz w:val="32"/>
          <w:szCs w:val="32"/>
        </w:rPr>
        <w:t xml:space="preserve"> </w:t>
      </w:r>
      <w:r w:rsidR="003B78AF" w:rsidRPr="003B78AF">
        <w:rPr>
          <w:rFonts w:ascii="Helvetica" w:hAnsi="Helvetica" w:cs="Helvetica"/>
          <w:b/>
          <w:sz w:val="32"/>
          <w:szCs w:val="32"/>
        </w:rPr>
        <w:t>Schritte zur erfolgreichen Entschlackung/ Entsäuerung</w:t>
      </w:r>
    </w:p>
    <w:p w14:paraId="77A95D8A" w14:textId="77777777" w:rsidR="003B78AF" w:rsidRPr="003B78AF" w:rsidRDefault="003B78AF" w:rsidP="003B78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14:paraId="37765D90" w14:textId="77777777" w:rsidR="003B78AF" w:rsidRDefault="003B78AF" w:rsidP="003B78A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3B78AF">
        <w:rPr>
          <w:rFonts w:ascii="Helvetica" w:hAnsi="Helvetica" w:cs="Helvetica"/>
          <w:bCs/>
        </w:rPr>
        <w:t>Will ich etwas ändern, so muss ich davon überzeugt sein, dass es zum Erfolg wird. Das allein führt schon zum Erfolg.</w:t>
      </w:r>
    </w:p>
    <w:p w14:paraId="52F01C7A" w14:textId="77777777" w:rsidR="00442EB0" w:rsidRPr="003B78AF" w:rsidRDefault="00442EB0" w:rsidP="00442EB0">
      <w:pPr>
        <w:pStyle w:val="Listenabsatz"/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608152E1" w14:textId="77777777" w:rsidR="003B78AF" w:rsidRPr="003B78AF" w:rsidRDefault="00DE135E" w:rsidP="003B78A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1318DD" wp14:editId="35ADC9AD">
            <wp:simplePos x="0" y="0"/>
            <wp:positionH relativeFrom="column">
              <wp:posOffset>5486400</wp:posOffset>
            </wp:positionH>
            <wp:positionV relativeFrom="paragraph">
              <wp:posOffset>106045</wp:posOffset>
            </wp:positionV>
            <wp:extent cx="840740" cy="953135"/>
            <wp:effectExtent l="0" t="0" r="0" b="12065"/>
            <wp:wrapThrough wrapText="bothSides">
              <wp:wrapPolygon edited="0">
                <wp:start x="0" y="0"/>
                <wp:lineTo x="0" y="21298"/>
                <wp:lineTo x="20882" y="21298"/>
                <wp:lineTo x="20882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pl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F" w:rsidRPr="003B78AF">
        <w:rPr>
          <w:rFonts w:ascii="Helvetica" w:hAnsi="Helvetica" w:cs="Helvetica"/>
          <w:bCs/>
        </w:rPr>
        <w:t xml:space="preserve">Zuverlässige Neutralisierung der aktivierten Säuren durch Einnahme des Basenmittels </w:t>
      </w:r>
      <w:r w:rsidR="003B78AF" w:rsidRPr="00442EB0">
        <w:rPr>
          <w:rFonts w:ascii="Helvetica" w:hAnsi="Helvetica" w:cs="Helvetica"/>
          <w:b/>
          <w:bCs/>
        </w:rPr>
        <w:t>Royal Plus</w:t>
      </w:r>
    </w:p>
    <w:p w14:paraId="5C55646B" w14:textId="77777777" w:rsidR="003B78AF" w:rsidRDefault="00D85488" w:rsidP="003B78AF">
      <w:pPr>
        <w:widowControl w:val="0"/>
        <w:autoSpaceDE w:val="0"/>
        <w:autoSpaceDN w:val="0"/>
        <w:adjustRightInd w:val="0"/>
        <w:ind w:left="1416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2</w:t>
      </w:r>
      <w:r w:rsidR="003B78AF" w:rsidRPr="003B78AF">
        <w:rPr>
          <w:rFonts w:ascii="Helvetica" w:hAnsi="Helvetica" w:cs="Helvetica"/>
          <w:bCs/>
        </w:rPr>
        <w:t xml:space="preserve">mal täglich </w:t>
      </w:r>
      <w:r w:rsidR="003B78AF" w:rsidRPr="003B78AF">
        <w:rPr>
          <w:rFonts w:ascii="Helvetica" w:hAnsi="Helvetica" w:cs="Helvetica"/>
          <w:bCs/>
          <w:i/>
          <w:iCs/>
        </w:rPr>
        <w:t xml:space="preserve">ein </w:t>
      </w:r>
      <w:r w:rsidR="003B78AF" w:rsidRPr="003B78AF">
        <w:rPr>
          <w:rFonts w:ascii="Helvetica" w:hAnsi="Helvetica" w:cs="Helvetica"/>
          <w:bCs/>
        </w:rPr>
        <w:t xml:space="preserve">Glas </w:t>
      </w:r>
      <w:r w:rsidR="003B78AF" w:rsidRPr="00442EB0">
        <w:rPr>
          <w:rFonts w:ascii="Helvetica" w:hAnsi="Helvetica" w:cs="Helvetica"/>
          <w:b/>
          <w:bCs/>
        </w:rPr>
        <w:t>Royal Plus</w:t>
      </w:r>
      <w:r w:rsidR="003B78AF" w:rsidRPr="003B78AF">
        <w:rPr>
          <w:rFonts w:ascii="Helvetica" w:hAnsi="Helvetica" w:cs="Helvetica"/>
          <w:bCs/>
        </w:rPr>
        <w:t xml:space="preserve"> (vor dem Frühstück und vor dem Zubettgehen) trinken.</w:t>
      </w:r>
    </w:p>
    <w:p w14:paraId="52FA3F2D" w14:textId="77777777" w:rsidR="00442EB0" w:rsidRPr="003B78AF" w:rsidRDefault="00442EB0" w:rsidP="003B78AF">
      <w:pPr>
        <w:widowControl w:val="0"/>
        <w:autoSpaceDE w:val="0"/>
        <w:autoSpaceDN w:val="0"/>
        <w:adjustRightInd w:val="0"/>
        <w:ind w:left="1416"/>
        <w:rPr>
          <w:rFonts w:ascii="Helvetica" w:hAnsi="Helvetica" w:cs="Helvetica"/>
          <w:bCs/>
        </w:rPr>
      </w:pPr>
    </w:p>
    <w:p w14:paraId="6556872C" w14:textId="77777777" w:rsidR="003B78AF" w:rsidRPr="00442EB0" w:rsidRDefault="003B78AF" w:rsidP="00442EB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Auffüllen</w:t>
      </w:r>
      <w:r w:rsidRPr="003B78AF">
        <w:rPr>
          <w:rFonts w:ascii="Helvetica" w:hAnsi="Helvetica" w:cs="Helvetica"/>
          <w:bCs/>
        </w:rPr>
        <w:t xml:space="preserve"> der </w:t>
      </w:r>
      <w:r>
        <w:rPr>
          <w:rFonts w:ascii="Helvetica" w:hAnsi="Helvetica" w:cs="Helvetica"/>
          <w:bCs/>
        </w:rPr>
        <w:t>körpereigenen Mineralstoffdepots</w:t>
      </w:r>
      <w:r w:rsidR="00442EB0">
        <w:rPr>
          <w:rFonts w:ascii="Helvetica" w:hAnsi="Helvetica" w:cs="Helvetica"/>
          <w:bCs/>
        </w:rPr>
        <w:t xml:space="preserve"> ebenfalls mit der </w:t>
      </w:r>
      <w:r w:rsidRPr="00442EB0">
        <w:rPr>
          <w:rFonts w:ascii="Helvetica" w:hAnsi="Helvetica" w:cs="Helvetica"/>
          <w:bCs/>
        </w:rPr>
        <w:t xml:space="preserve">Einnahme von </w:t>
      </w:r>
      <w:r w:rsidRPr="00442EB0">
        <w:rPr>
          <w:rFonts w:ascii="Helvetica" w:hAnsi="Helvetica" w:cs="Helvetica"/>
          <w:b/>
          <w:bCs/>
        </w:rPr>
        <w:t>Royal Plus</w:t>
      </w:r>
    </w:p>
    <w:p w14:paraId="438C9D6B" w14:textId="0EAFB533" w:rsidR="003B78AF" w:rsidRDefault="00E44FFF" w:rsidP="00442EB0">
      <w:pPr>
        <w:widowControl w:val="0"/>
        <w:autoSpaceDE w:val="0"/>
        <w:autoSpaceDN w:val="0"/>
        <w:adjustRightInd w:val="0"/>
        <w:ind w:left="212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 mit Schritt 2 </w:t>
      </w:r>
      <w:bookmarkStart w:id="0" w:name="_GoBack"/>
      <w:bookmarkEnd w:id="0"/>
      <w:r w:rsidR="003B78AF" w:rsidRPr="003B78AF">
        <w:rPr>
          <w:rFonts w:ascii="Helvetica" w:hAnsi="Helvetica" w:cs="Helvetica"/>
        </w:rPr>
        <w:t>erledigt)</w:t>
      </w:r>
    </w:p>
    <w:p w14:paraId="047FE412" w14:textId="77777777" w:rsidR="00442EB0" w:rsidRPr="003B78AF" w:rsidRDefault="00442EB0" w:rsidP="00442EB0">
      <w:pPr>
        <w:widowControl w:val="0"/>
        <w:autoSpaceDE w:val="0"/>
        <w:autoSpaceDN w:val="0"/>
        <w:adjustRightInd w:val="0"/>
        <w:ind w:left="2124"/>
        <w:rPr>
          <w:rFonts w:ascii="Helvetica" w:hAnsi="Helvetica" w:cs="Helvetica"/>
        </w:rPr>
      </w:pPr>
    </w:p>
    <w:p w14:paraId="395D43FB" w14:textId="77777777" w:rsidR="003B78AF" w:rsidRPr="00442EB0" w:rsidRDefault="003B78AF" w:rsidP="00442EB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442EB0">
        <w:rPr>
          <w:rFonts w:ascii="Helvetica" w:hAnsi="Helvetica" w:cs="Helvetica"/>
          <w:bCs/>
        </w:rPr>
        <w:t>Konsequente Ausleitung der Schlacken aus dem Körper</w:t>
      </w:r>
    </w:p>
    <w:p w14:paraId="4A05CBED" w14:textId="77777777" w:rsidR="00442EB0" w:rsidRDefault="003B78AF" w:rsidP="00442EB0">
      <w:pPr>
        <w:widowControl w:val="0"/>
        <w:autoSpaceDE w:val="0"/>
        <w:autoSpaceDN w:val="0"/>
        <w:adjustRightInd w:val="0"/>
        <w:ind w:left="1416"/>
        <w:rPr>
          <w:rFonts w:ascii="Helvetica" w:hAnsi="Helvetica" w:cs="Helvetica"/>
          <w:bCs/>
        </w:rPr>
      </w:pPr>
      <w:r w:rsidRPr="003B78AF">
        <w:rPr>
          <w:rFonts w:ascii="Helvetica" w:hAnsi="Helvetica" w:cs="Helvetica"/>
          <w:bCs/>
        </w:rPr>
        <w:t xml:space="preserve">WICHTIG: </w:t>
      </w:r>
    </w:p>
    <w:p w14:paraId="5B6D1179" w14:textId="77777777" w:rsidR="00442EB0" w:rsidRPr="00442EB0" w:rsidRDefault="00DE135E" w:rsidP="003B78A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Cs/>
          <w:noProof/>
        </w:rPr>
        <w:drawing>
          <wp:anchor distT="0" distB="0" distL="114300" distR="114300" simplePos="0" relativeHeight="251660288" behindDoc="0" locked="0" layoutInCell="1" allowOverlap="1" wp14:anchorId="671EC132" wp14:editId="21E682B8">
            <wp:simplePos x="0" y="0"/>
            <wp:positionH relativeFrom="column">
              <wp:posOffset>5486400</wp:posOffset>
            </wp:positionH>
            <wp:positionV relativeFrom="paragraph">
              <wp:posOffset>109855</wp:posOffset>
            </wp:positionV>
            <wp:extent cx="840740" cy="1022985"/>
            <wp:effectExtent l="0" t="0" r="0" b="0"/>
            <wp:wrapThrough wrapText="bothSides">
              <wp:wrapPolygon edited="0">
                <wp:start x="0" y="0"/>
                <wp:lineTo x="0" y="20916"/>
                <wp:lineTo x="20882" y="20916"/>
                <wp:lineTo x="20882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enb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B0" w:rsidRPr="00442EB0">
        <w:rPr>
          <w:rFonts w:ascii="Helvetica" w:hAnsi="Helvetica" w:cs="Helvetica"/>
        </w:rPr>
        <w:t xml:space="preserve">über die Haut: basische Körperpflege, </w:t>
      </w:r>
      <w:r w:rsidR="003B78AF" w:rsidRPr="00442EB0">
        <w:rPr>
          <w:rFonts w:ascii="Helvetica" w:hAnsi="Helvetica" w:cs="Helvetica"/>
        </w:rPr>
        <w:t xml:space="preserve">Bäder, Fußbäder, etc. </w:t>
      </w:r>
      <w:r w:rsidR="003B78AF" w:rsidRPr="00442EB0">
        <w:rPr>
          <w:rFonts w:ascii="Helvetica" w:hAnsi="Helvetica" w:cs="Helvetica"/>
          <w:bCs/>
        </w:rPr>
        <w:t xml:space="preserve">mit </w:t>
      </w:r>
      <w:r w:rsidR="003B78AF" w:rsidRPr="00442EB0">
        <w:rPr>
          <w:rFonts w:ascii="Helvetica" w:hAnsi="Helvetica" w:cs="Helvetica"/>
          <w:b/>
          <w:bCs/>
        </w:rPr>
        <w:t>Vital-Ionen-Bad</w:t>
      </w:r>
    </w:p>
    <w:p w14:paraId="024428A6" w14:textId="77777777" w:rsidR="003B78AF" w:rsidRPr="00442EB0" w:rsidRDefault="00442EB0" w:rsidP="003B78A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über die Niere: </w:t>
      </w:r>
      <w:r w:rsidR="003B78AF" w:rsidRPr="00442EB0">
        <w:rPr>
          <w:rFonts w:ascii="Helvetica" w:hAnsi="Helvetica" w:cs="Helvetica"/>
        </w:rPr>
        <w:t xml:space="preserve"> 2-3 Liter Wasser</w:t>
      </w:r>
      <w:r>
        <w:rPr>
          <w:rFonts w:ascii="Helvetica" w:hAnsi="Helvetica" w:cs="Helvetica"/>
        </w:rPr>
        <w:t xml:space="preserve"> </w:t>
      </w:r>
      <w:r w:rsidR="003B78AF" w:rsidRPr="00442EB0">
        <w:rPr>
          <w:rFonts w:ascii="Helvetica" w:hAnsi="Helvetica" w:cs="Helvetica"/>
        </w:rPr>
        <w:t>(ohne Kohlensäure) oder Kräutertee täglich</w:t>
      </w:r>
      <w:r>
        <w:rPr>
          <w:rFonts w:ascii="Helvetica" w:hAnsi="Helvetica" w:cs="Helvetica"/>
        </w:rPr>
        <w:t xml:space="preserve"> trinken</w:t>
      </w:r>
    </w:p>
    <w:p w14:paraId="0BD82C0B" w14:textId="77777777" w:rsidR="003B78AF" w:rsidRDefault="00442EB0" w:rsidP="003B78A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über die Lunge:</w:t>
      </w:r>
      <w:r w:rsidR="003B78AF" w:rsidRPr="00442EB0">
        <w:rPr>
          <w:rFonts w:ascii="Helvetica" w:hAnsi="Helvetica" w:cs="Helvetica"/>
        </w:rPr>
        <w:t xml:space="preserve"> 3-4 Mal pro Woche </w:t>
      </w:r>
      <w:r>
        <w:rPr>
          <w:rFonts w:ascii="Helvetica" w:hAnsi="Helvetica" w:cs="Helvetica"/>
        </w:rPr>
        <w:t xml:space="preserve">Sport an frischer Luft – Nordic </w:t>
      </w:r>
      <w:proofErr w:type="spellStart"/>
      <w:r>
        <w:rPr>
          <w:rFonts w:ascii="Helvetica" w:hAnsi="Helvetica" w:cs="Helvetica"/>
        </w:rPr>
        <w:t>walking</w:t>
      </w:r>
      <w:proofErr w:type="spellEnd"/>
      <w:r>
        <w:rPr>
          <w:rFonts w:ascii="Helvetica" w:hAnsi="Helvetica" w:cs="Helvetica"/>
        </w:rPr>
        <w:t xml:space="preserve">, </w:t>
      </w:r>
      <w:r w:rsidR="003B78AF" w:rsidRPr="00442EB0">
        <w:rPr>
          <w:rFonts w:ascii="Helvetica" w:hAnsi="Helvetica" w:cs="Helvetica"/>
        </w:rPr>
        <w:t>walken,</w:t>
      </w:r>
      <w:r w:rsidR="00D85488">
        <w:rPr>
          <w:rFonts w:ascii="Helvetica" w:hAnsi="Helvetica" w:cs="Helvetica"/>
        </w:rPr>
        <w:t xml:space="preserve"> </w:t>
      </w:r>
      <w:r w:rsidR="003B78AF" w:rsidRPr="00442EB0">
        <w:rPr>
          <w:rFonts w:ascii="Helvetica" w:hAnsi="Helvetica" w:cs="Helvetica"/>
        </w:rPr>
        <w:t>Rad fahren, Schwimmen, Laufen</w:t>
      </w:r>
    </w:p>
    <w:p w14:paraId="7F1E5D43" w14:textId="77777777" w:rsidR="00F440E5" w:rsidRDefault="00F440E5" w:rsidP="00F440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ECDE2C" w14:textId="77777777" w:rsidR="00F440E5" w:rsidRPr="00F440E5" w:rsidRDefault="00F440E5" w:rsidP="00F440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141EDD" w14:textId="77777777" w:rsidR="003B78AF" w:rsidRPr="00D85488" w:rsidRDefault="003B78AF" w:rsidP="00D8548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D85488">
        <w:rPr>
          <w:rFonts w:ascii="Helvetica" w:hAnsi="Helvetica" w:cs="Helvetica"/>
          <w:b/>
          <w:bCs/>
        </w:rPr>
        <w:t xml:space="preserve">Als </w:t>
      </w:r>
      <w:proofErr w:type="spellStart"/>
      <w:r w:rsidR="00F440E5" w:rsidRPr="00D85488">
        <w:rPr>
          <w:rFonts w:ascii="Helvetica" w:hAnsi="Helvetica" w:cs="Helvetica"/>
          <w:b/>
          <w:bCs/>
        </w:rPr>
        <w:t>Basenkur</w:t>
      </w:r>
      <w:proofErr w:type="spellEnd"/>
      <w:r w:rsidR="00F440E5" w:rsidRPr="00D85488">
        <w:rPr>
          <w:rFonts w:ascii="Helvetica" w:hAnsi="Helvetica" w:cs="Helvetica"/>
          <w:b/>
          <w:bCs/>
        </w:rPr>
        <w:t xml:space="preserve"> </w:t>
      </w:r>
      <w:r w:rsidR="00F440E5" w:rsidRPr="00D85488">
        <w:rPr>
          <w:rFonts w:ascii="Helvetica" w:hAnsi="Helvetica" w:cs="Helvetica"/>
          <w:bCs/>
        </w:rPr>
        <w:t xml:space="preserve">zusätzlich zur </w:t>
      </w:r>
      <w:r w:rsidRPr="00D85488">
        <w:rPr>
          <w:rFonts w:ascii="Helvetica" w:hAnsi="Helvetica" w:cs="Helvetica"/>
          <w:bCs/>
        </w:rPr>
        <w:t>Auf</w:t>
      </w:r>
      <w:r w:rsidR="00D85488" w:rsidRPr="00D85488">
        <w:rPr>
          <w:rFonts w:ascii="Helvetica" w:hAnsi="Helvetica" w:cs="Helvetica"/>
          <w:bCs/>
        </w:rPr>
        <w:t>lösung der Körperschlacken Vital-Ionen-Tee mit 50</w:t>
      </w:r>
      <w:r w:rsidRPr="00D85488">
        <w:rPr>
          <w:rFonts w:ascii="Helvetica" w:hAnsi="Helvetica" w:cs="Helvetica"/>
          <w:bCs/>
        </w:rPr>
        <w:t xml:space="preserve"> Kräutern</w:t>
      </w:r>
      <w:r w:rsidR="00F440E5" w:rsidRPr="00D85488">
        <w:rPr>
          <w:rFonts w:ascii="Helvetica" w:hAnsi="Helvetica" w:cs="Helvetica"/>
          <w:bCs/>
        </w:rPr>
        <w:t xml:space="preserve"> trinken.</w:t>
      </w:r>
    </w:p>
    <w:p w14:paraId="2AF0FF2B" w14:textId="77777777" w:rsidR="003B78AF" w:rsidRPr="003B78AF" w:rsidRDefault="00F440E5" w:rsidP="003B78A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Den Tee stellt man mit Vital I</w:t>
      </w:r>
      <w:r w:rsidR="003B78AF" w:rsidRPr="003B78AF">
        <w:rPr>
          <w:rFonts w:ascii="Helvetica" w:hAnsi="Helvetica" w:cs="Helvetica"/>
          <w:bCs/>
        </w:rPr>
        <w:t>onen Kräuter Extrakt</w:t>
      </w:r>
      <w:r>
        <w:rPr>
          <w:rFonts w:ascii="Helvetica" w:hAnsi="Helvetica" w:cs="Helvetica"/>
          <w:bCs/>
        </w:rPr>
        <w:t xml:space="preserve"> her.</w:t>
      </w:r>
    </w:p>
    <w:p w14:paraId="7A79EA43" w14:textId="77777777" w:rsidR="00F440E5" w:rsidRDefault="00DE135E" w:rsidP="003B78A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DE135E">
        <w:rPr>
          <w:rFonts w:ascii="Helvetica" w:hAnsi="Helvetica" w:cs="Helvetica"/>
          <w:bCs/>
          <w:noProof/>
        </w:rPr>
        <w:drawing>
          <wp:anchor distT="0" distB="0" distL="114300" distR="114300" simplePos="0" relativeHeight="251659264" behindDoc="0" locked="0" layoutInCell="1" allowOverlap="1" wp14:anchorId="2331815F" wp14:editId="3D3CD9A7">
            <wp:simplePos x="0" y="0"/>
            <wp:positionH relativeFrom="column">
              <wp:posOffset>5441950</wp:posOffset>
            </wp:positionH>
            <wp:positionV relativeFrom="paragraph">
              <wp:posOffset>86995</wp:posOffset>
            </wp:positionV>
            <wp:extent cx="885190" cy="1092200"/>
            <wp:effectExtent l="0" t="0" r="3810" b="0"/>
            <wp:wrapThrough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enextrak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E5">
        <w:rPr>
          <w:rFonts w:ascii="Helvetica" w:hAnsi="Helvetica" w:cs="Helvetica"/>
          <w:bCs/>
        </w:rPr>
        <w:t xml:space="preserve">Kurmäßige Einnahme: </w:t>
      </w:r>
    </w:p>
    <w:p w14:paraId="321CFDC8" w14:textId="77777777" w:rsidR="003B78AF" w:rsidRDefault="00F440E5" w:rsidP="00F440E5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F440E5">
        <w:rPr>
          <w:rFonts w:ascii="Helvetica" w:hAnsi="Helvetica" w:cs="Helvetica"/>
          <w:bCs/>
        </w:rPr>
        <w:t>3</w:t>
      </w:r>
      <w:r w:rsidR="003B78AF" w:rsidRPr="00F440E5">
        <w:rPr>
          <w:rFonts w:ascii="Helvetica" w:hAnsi="Helvetica" w:cs="Helvetica"/>
          <w:bCs/>
        </w:rPr>
        <w:t xml:space="preserve"> </w:t>
      </w:r>
      <w:proofErr w:type="spellStart"/>
      <w:r w:rsidR="003B78AF" w:rsidRPr="00F440E5">
        <w:rPr>
          <w:rFonts w:ascii="Helvetica" w:hAnsi="Helvetica" w:cs="Helvetica"/>
          <w:bCs/>
        </w:rPr>
        <w:t>TL</w:t>
      </w:r>
      <w:proofErr w:type="spellEnd"/>
      <w:r w:rsidR="003B78AF" w:rsidRPr="00F440E5">
        <w:rPr>
          <w:rFonts w:ascii="Helvetica" w:hAnsi="Helvetica" w:cs="Helvetica"/>
          <w:bCs/>
        </w:rPr>
        <w:t xml:space="preserve"> auf ein Glas Wasser</w:t>
      </w:r>
      <w:r w:rsidRPr="00F440E5">
        <w:rPr>
          <w:rFonts w:ascii="Helvetica" w:hAnsi="Helvetica" w:cs="Helvetica"/>
          <w:bCs/>
        </w:rPr>
        <w:t xml:space="preserve"> (</w:t>
      </w:r>
      <w:proofErr w:type="spellStart"/>
      <w:r w:rsidRPr="00F440E5">
        <w:rPr>
          <w:rFonts w:ascii="Helvetica" w:hAnsi="Helvetica" w:cs="Helvetica"/>
          <w:bCs/>
        </w:rPr>
        <w:t>¼</w:t>
      </w:r>
      <w:r w:rsidR="00D85488">
        <w:rPr>
          <w:rFonts w:ascii="Helvetica" w:hAnsi="Helvetica" w:cs="Helvetica"/>
          <w:bCs/>
        </w:rPr>
        <w:t>l</w:t>
      </w:r>
      <w:proofErr w:type="spellEnd"/>
      <w:r w:rsidRPr="00F440E5">
        <w:rPr>
          <w:rFonts w:ascii="Helvetica" w:hAnsi="Helvetica" w:cs="Helvetica"/>
          <w:bCs/>
        </w:rPr>
        <w:t xml:space="preserve"> Wasser ohne CO</w:t>
      </w:r>
      <w:r w:rsidRPr="00F440E5">
        <w:rPr>
          <w:rFonts w:ascii="Helvetica" w:hAnsi="Helvetica" w:cs="Helvetica"/>
          <w:bCs/>
          <w:vertAlign w:val="subscript"/>
        </w:rPr>
        <w:t xml:space="preserve">2 </w:t>
      </w:r>
      <w:r w:rsidRPr="00F440E5">
        <w:rPr>
          <w:rFonts w:ascii="Helvetica" w:hAnsi="Helvetica" w:cs="Helvetica"/>
          <w:bCs/>
        </w:rPr>
        <w:t>)</w:t>
      </w:r>
      <w:r w:rsidR="00D85488">
        <w:rPr>
          <w:rFonts w:ascii="Helvetica" w:hAnsi="Helvetica" w:cs="Helvetica"/>
          <w:bCs/>
        </w:rPr>
        <w:t xml:space="preserve"> schluckweise trinken</w:t>
      </w:r>
    </w:p>
    <w:p w14:paraId="1D40BBCC" w14:textId="77777777" w:rsidR="00D85488" w:rsidRDefault="00D85488" w:rsidP="00D85488">
      <w:pPr>
        <w:pStyle w:val="Listenabsatz"/>
        <w:widowControl w:val="0"/>
        <w:autoSpaceDE w:val="0"/>
        <w:autoSpaceDN w:val="0"/>
        <w:adjustRightInd w:val="0"/>
        <w:ind w:left="2136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besser</w:t>
      </w:r>
    </w:p>
    <w:p w14:paraId="5771484A" w14:textId="77777777" w:rsidR="00F440E5" w:rsidRPr="00F440E5" w:rsidRDefault="00F440E5" w:rsidP="00F440E5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 </w:t>
      </w:r>
      <w:proofErr w:type="spellStart"/>
      <w:r>
        <w:rPr>
          <w:rFonts w:ascii="Helvetica" w:hAnsi="Helvetica" w:cs="Helvetica"/>
          <w:bCs/>
        </w:rPr>
        <w:t>EL</w:t>
      </w:r>
      <w:proofErr w:type="spellEnd"/>
      <w:r>
        <w:rPr>
          <w:rFonts w:ascii="Helvetica" w:hAnsi="Helvetica" w:cs="Helvetica"/>
          <w:bCs/>
        </w:rPr>
        <w:t xml:space="preserve"> auf </w:t>
      </w:r>
      <w:proofErr w:type="spellStart"/>
      <w:r w:rsidR="00D85488">
        <w:rPr>
          <w:rFonts w:ascii="Helvetica" w:hAnsi="Helvetica" w:cs="Helvetica"/>
          <w:bCs/>
        </w:rPr>
        <w:t>1½l</w:t>
      </w:r>
      <w:proofErr w:type="spellEnd"/>
      <w:r w:rsidR="00D85488">
        <w:rPr>
          <w:rFonts w:ascii="Helvetica" w:hAnsi="Helvetica" w:cs="Helvetica"/>
          <w:bCs/>
        </w:rPr>
        <w:t xml:space="preserve"> Wasser ohne Kohlensäure, über den Tag verteilt trinken</w:t>
      </w:r>
    </w:p>
    <w:p w14:paraId="2FEF2E27" w14:textId="77777777" w:rsidR="00F440E5" w:rsidRDefault="00F440E5" w:rsidP="003B78A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05CA5DE5" w14:textId="77777777" w:rsidR="00F440E5" w:rsidRDefault="00D85488" w:rsidP="00D8548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Nahrungsumstellung: viel Gemüse und Obst essen,</w:t>
      </w:r>
    </w:p>
    <w:p w14:paraId="3F80D7DC" w14:textId="77777777" w:rsidR="00D85488" w:rsidRDefault="00D85488" w:rsidP="00D85488">
      <w:pPr>
        <w:widowControl w:val="0"/>
        <w:autoSpaceDE w:val="0"/>
        <w:autoSpaceDN w:val="0"/>
        <w:adjustRightInd w:val="0"/>
        <w:ind w:left="283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neue Rezepte ausprobieren!</w:t>
      </w:r>
    </w:p>
    <w:p w14:paraId="4CE5D934" w14:textId="77777777" w:rsidR="00D85488" w:rsidRDefault="00D85488" w:rsidP="00D85488">
      <w:pPr>
        <w:widowControl w:val="0"/>
        <w:autoSpaceDE w:val="0"/>
        <w:autoSpaceDN w:val="0"/>
        <w:adjustRightInd w:val="0"/>
        <w:ind w:left="2832"/>
        <w:rPr>
          <w:rFonts w:ascii="Helvetica" w:hAnsi="Helvetica" w:cs="Helvetica"/>
          <w:bCs/>
        </w:rPr>
      </w:pPr>
    </w:p>
    <w:p w14:paraId="28CA8844" w14:textId="77777777" w:rsidR="00D85488" w:rsidRDefault="00D85488" w:rsidP="00D85488">
      <w:pPr>
        <w:widowControl w:val="0"/>
        <w:autoSpaceDE w:val="0"/>
        <w:autoSpaceDN w:val="0"/>
        <w:adjustRightInd w:val="0"/>
        <w:ind w:left="2832"/>
        <w:rPr>
          <w:rFonts w:ascii="Helvetica" w:hAnsi="Helvetica" w:cs="Helvetica"/>
          <w:bCs/>
        </w:rPr>
      </w:pPr>
    </w:p>
    <w:p w14:paraId="7CDA7383" w14:textId="77777777" w:rsidR="00D85488" w:rsidRPr="00D85488" w:rsidRDefault="00D85488" w:rsidP="00D85488">
      <w:pPr>
        <w:widowControl w:val="0"/>
        <w:autoSpaceDE w:val="0"/>
        <w:autoSpaceDN w:val="0"/>
        <w:adjustRightInd w:val="0"/>
        <w:ind w:left="2832"/>
        <w:rPr>
          <w:rFonts w:ascii="Helvetica" w:hAnsi="Helvetica" w:cs="Helvetica"/>
          <w:bCs/>
        </w:rPr>
      </w:pPr>
    </w:p>
    <w:p w14:paraId="638E6E7C" w14:textId="77777777" w:rsidR="003B78AF" w:rsidRPr="00D85488" w:rsidRDefault="003B78AF" w:rsidP="00D85488">
      <w:pPr>
        <w:widowControl w:val="0"/>
        <w:autoSpaceDE w:val="0"/>
        <w:autoSpaceDN w:val="0"/>
        <w:adjustRightInd w:val="0"/>
        <w:jc w:val="center"/>
        <w:rPr>
          <w:rFonts w:ascii="Chalkduster" w:hAnsi="Chalkduster" w:cs="Helvetica"/>
          <w:b/>
          <w:sz w:val="28"/>
          <w:szCs w:val="28"/>
        </w:rPr>
      </w:pPr>
      <w:r w:rsidRPr="00D85488">
        <w:rPr>
          <w:rFonts w:ascii="Chalkduster" w:hAnsi="Chalkduster" w:cs="Helvetica"/>
          <w:b/>
          <w:sz w:val="28"/>
          <w:szCs w:val="28"/>
        </w:rPr>
        <w:t>Nach jahrelanger Säurebelastung reicht</w:t>
      </w:r>
    </w:p>
    <w:p w14:paraId="6A317BA9" w14:textId="77777777" w:rsidR="003B78AF" w:rsidRPr="00D85488" w:rsidRDefault="003B78AF" w:rsidP="00D85488">
      <w:pPr>
        <w:widowControl w:val="0"/>
        <w:autoSpaceDE w:val="0"/>
        <w:autoSpaceDN w:val="0"/>
        <w:adjustRightInd w:val="0"/>
        <w:jc w:val="center"/>
        <w:rPr>
          <w:rFonts w:ascii="Chalkduster" w:hAnsi="Chalkduster" w:cs="Helvetica"/>
          <w:b/>
          <w:sz w:val="28"/>
          <w:szCs w:val="28"/>
        </w:rPr>
      </w:pPr>
      <w:r w:rsidRPr="00D85488">
        <w:rPr>
          <w:rFonts w:ascii="Chalkduster" w:hAnsi="Chalkduster" w:cs="Helvetica"/>
          <w:b/>
          <w:sz w:val="28"/>
          <w:szCs w:val="28"/>
        </w:rPr>
        <w:t>Ernährungsumstellung nicht aus !!!</w:t>
      </w:r>
    </w:p>
    <w:p w14:paraId="076202D3" w14:textId="77777777" w:rsidR="00F75480" w:rsidRPr="00D85488" w:rsidRDefault="00DE135E" w:rsidP="00D85488">
      <w:pPr>
        <w:jc w:val="center"/>
        <w:rPr>
          <w:rFonts w:ascii="Chalkduster" w:hAnsi="Chalkduster"/>
          <w:b/>
          <w:sz w:val="28"/>
          <w:szCs w:val="28"/>
        </w:rPr>
      </w:pPr>
      <w:r w:rsidRPr="00DE135E">
        <w:rPr>
          <w:rFonts w:ascii="Helvetica" w:hAnsi="Helvetica" w:cs="Helvetica"/>
          <w:bCs/>
          <w:noProof/>
        </w:rPr>
        <w:drawing>
          <wp:anchor distT="0" distB="0" distL="114300" distR="114300" simplePos="0" relativeHeight="251661312" behindDoc="0" locked="0" layoutInCell="1" allowOverlap="1" wp14:anchorId="6276A1B9" wp14:editId="7C273009">
            <wp:simplePos x="0" y="0"/>
            <wp:positionH relativeFrom="column">
              <wp:posOffset>2514600</wp:posOffset>
            </wp:positionH>
            <wp:positionV relativeFrom="paragraph">
              <wp:posOffset>517525</wp:posOffset>
            </wp:positionV>
            <wp:extent cx="979805" cy="1167765"/>
            <wp:effectExtent l="0" t="0" r="10795" b="635"/>
            <wp:wrapThrough wrapText="bothSides">
              <wp:wrapPolygon edited="0">
                <wp:start x="0" y="0"/>
                <wp:lineTo x="0" y="21142"/>
                <wp:lineTo x="21278" y="21142"/>
                <wp:lineTo x="21278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katorstreif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F" w:rsidRPr="00D85488">
        <w:rPr>
          <w:rFonts w:ascii="Chalkduster" w:hAnsi="Chalkduster" w:cs="Helvetica"/>
          <w:b/>
          <w:sz w:val="28"/>
          <w:szCs w:val="28"/>
        </w:rPr>
        <w:t>Tipp: Messen Sie regelmäßig Ihren Morgenurin!!</w:t>
      </w:r>
    </w:p>
    <w:sectPr w:rsidR="00F75480" w:rsidRPr="00D85488" w:rsidSect="00043A8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CB"/>
    <w:multiLevelType w:val="hybridMultilevel"/>
    <w:tmpl w:val="73A63BF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637E2"/>
    <w:multiLevelType w:val="hybridMultilevel"/>
    <w:tmpl w:val="34703E7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FD5C94"/>
    <w:multiLevelType w:val="hybridMultilevel"/>
    <w:tmpl w:val="CFBE682A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5C85943"/>
    <w:multiLevelType w:val="hybridMultilevel"/>
    <w:tmpl w:val="30FA373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0962E6F"/>
    <w:multiLevelType w:val="hybridMultilevel"/>
    <w:tmpl w:val="5E123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AF"/>
    <w:rsid w:val="00043A8B"/>
    <w:rsid w:val="003B78AF"/>
    <w:rsid w:val="00442EB0"/>
    <w:rsid w:val="005D0EF6"/>
    <w:rsid w:val="008360DD"/>
    <w:rsid w:val="00D85488"/>
    <w:rsid w:val="00DE135E"/>
    <w:rsid w:val="00E44FFF"/>
    <w:rsid w:val="00F440E5"/>
    <w:rsid w:val="00F75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F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8A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13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13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8A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13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13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E20820D-0776-7943-BF67-566A83C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Gebauer</dc:creator>
  <cp:keywords/>
  <dc:description/>
  <cp:lastModifiedBy>Gisela Gebauer</cp:lastModifiedBy>
  <cp:revision>3</cp:revision>
  <cp:lastPrinted>2014-07-01T19:51:00Z</cp:lastPrinted>
  <dcterms:created xsi:type="dcterms:W3CDTF">2014-07-01T14:31:00Z</dcterms:created>
  <dcterms:modified xsi:type="dcterms:W3CDTF">2014-07-01T19:58:00Z</dcterms:modified>
</cp:coreProperties>
</file>